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3968" w14:textId="77777777" w:rsidR="00313A4A" w:rsidRPr="00313A4A" w:rsidRDefault="00313A4A" w:rsidP="00313A4A">
      <w:pPr>
        <w:spacing w:line="480" w:lineRule="auto"/>
        <w:rPr>
          <w:rFonts w:ascii="Times New Roman" w:eastAsia="Times New Roman" w:hAnsi="Times New Roman" w:cs="Times New Roman"/>
          <w:lang w:eastAsia="pt-BR"/>
        </w:rPr>
      </w:pPr>
      <w:r w:rsidRPr="00313A4A">
        <w:rPr>
          <w:rFonts w:ascii="Times New Roman" w:eastAsia="Times New Roman" w:hAnsi="Times New Roman" w:cs="Times New Roman"/>
          <w:color w:val="000000"/>
          <w:lang w:eastAsia="pt-BR"/>
        </w:rPr>
        <w:t xml:space="preserve">Raquel </w:t>
      </w:r>
      <w:proofErr w:type="spellStart"/>
      <w:r w:rsidRPr="00313A4A">
        <w:rPr>
          <w:rFonts w:ascii="Times New Roman" w:eastAsia="Times New Roman" w:hAnsi="Times New Roman" w:cs="Times New Roman"/>
          <w:color w:val="000000"/>
          <w:lang w:eastAsia="pt-BR"/>
        </w:rPr>
        <w:t>Zandomeneghi</w:t>
      </w:r>
      <w:proofErr w:type="spellEnd"/>
    </w:p>
    <w:p w14:paraId="5598E12A" w14:textId="77777777" w:rsidR="00313A4A" w:rsidRDefault="00313A4A" w:rsidP="00313A4A">
      <w:pPr>
        <w:spacing w:line="360" w:lineRule="auto"/>
        <w:rPr>
          <w:rFonts w:ascii="Times New Roman" w:hAnsi="Times New Roman" w:cs="Times New Roman"/>
        </w:rPr>
      </w:pPr>
    </w:p>
    <w:p w14:paraId="0347CF47" w14:textId="6D7FA990" w:rsidR="00F62642" w:rsidRDefault="009A52DC" w:rsidP="009A52DC">
      <w:pPr>
        <w:spacing w:line="360" w:lineRule="auto"/>
        <w:jc w:val="center"/>
        <w:rPr>
          <w:rFonts w:ascii="Times New Roman" w:hAnsi="Times New Roman" w:cs="Times New Roman"/>
        </w:rPr>
      </w:pPr>
      <w:r w:rsidRPr="009A52DC">
        <w:rPr>
          <w:rFonts w:ascii="Times New Roman" w:hAnsi="Times New Roman" w:cs="Times New Roman"/>
        </w:rPr>
        <w:t>Sistema do Tato: uma história sobre raízes e não pertencimento</w:t>
      </w:r>
    </w:p>
    <w:p w14:paraId="77E66D0B" w14:textId="5DF22F03" w:rsidR="009A52DC" w:rsidRDefault="009A52DC" w:rsidP="009A52DC">
      <w:pPr>
        <w:spacing w:line="360" w:lineRule="auto"/>
        <w:rPr>
          <w:rFonts w:ascii="Times New Roman" w:hAnsi="Times New Roman" w:cs="Times New Roman"/>
        </w:rPr>
      </w:pPr>
    </w:p>
    <w:p w14:paraId="6A5A066F" w14:textId="413D2440" w:rsidR="009A52DC" w:rsidRPr="009A52DC" w:rsidRDefault="009A52DC" w:rsidP="00862D3F">
      <w:pPr>
        <w:spacing w:line="360" w:lineRule="auto"/>
        <w:ind w:firstLine="708"/>
        <w:rPr>
          <w:rFonts w:ascii="Times New Roman" w:hAnsi="Times New Roman" w:cs="Times New Roman"/>
        </w:rPr>
      </w:pPr>
      <w:r w:rsidRPr="009A52DC">
        <w:rPr>
          <w:rFonts w:ascii="Times New Roman" w:hAnsi="Times New Roman" w:cs="Times New Roman"/>
        </w:rPr>
        <w:t xml:space="preserve">A relação com as nossas raízes e sentir-se como o </w:t>
      </w:r>
      <w:r w:rsidRPr="00420558">
        <w:rPr>
          <w:rFonts w:ascii="Times New Roman" w:hAnsi="Times New Roman" w:cs="Times New Roman"/>
          <w:i/>
          <w:iCs/>
        </w:rPr>
        <w:t>outro</w:t>
      </w:r>
      <w:r w:rsidRPr="009A52DC">
        <w:rPr>
          <w:rFonts w:ascii="Times New Roman" w:hAnsi="Times New Roman" w:cs="Times New Roman"/>
        </w:rPr>
        <w:t xml:space="preserve"> são colocadas em xeque no livro Sistema do Tato</w:t>
      </w:r>
      <w:r>
        <w:rPr>
          <w:rFonts w:ascii="Times New Roman" w:hAnsi="Times New Roman" w:cs="Times New Roman"/>
        </w:rPr>
        <w:t xml:space="preserve"> </w:t>
      </w:r>
      <w:r w:rsidRPr="009A52DC">
        <w:rPr>
          <w:rFonts w:ascii="Times New Roman" w:hAnsi="Times New Roman" w:cs="Times New Roman"/>
        </w:rPr>
        <w:t xml:space="preserve">da escritora chilena </w:t>
      </w:r>
      <w:proofErr w:type="spellStart"/>
      <w:r w:rsidRPr="009A52DC">
        <w:rPr>
          <w:rFonts w:ascii="Times New Roman" w:hAnsi="Times New Roman" w:cs="Times New Roman"/>
        </w:rPr>
        <w:t>Alejandra</w:t>
      </w:r>
      <w:proofErr w:type="spellEnd"/>
      <w:r w:rsidRPr="009A52DC">
        <w:rPr>
          <w:rFonts w:ascii="Times New Roman" w:hAnsi="Times New Roman" w:cs="Times New Roman"/>
        </w:rPr>
        <w:t xml:space="preserve"> </w:t>
      </w:r>
      <w:proofErr w:type="spellStart"/>
      <w:r w:rsidRPr="009A52DC">
        <w:rPr>
          <w:rFonts w:ascii="Times New Roman" w:hAnsi="Times New Roman" w:cs="Times New Roman"/>
        </w:rPr>
        <w:t>Costamagna</w:t>
      </w:r>
      <w:proofErr w:type="spellEnd"/>
      <w:r>
        <w:rPr>
          <w:rFonts w:ascii="Times New Roman" w:hAnsi="Times New Roman" w:cs="Times New Roman"/>
        </w:rPr>
        <w:t>,</w:t>
      </w:r>
      <w:r w:rsidRPr="009A52DC">
        <w:rPr>
          <w:rFonts w:ascii="Times New Roman" w:hAnsi="Times New Roman" w:cs="Times New Roman"/>
        </w:rPr>
        <w:t xml:space="preserve"> lançado pela Editora Moinhos</w:t>
      </w:r>
      <w:r>
        <w:rPr>
          <w:rFonts w:ascii="Times New Roman" w:hAnsi="Times New Roman" w:cs="Times New Roman"/>
        </w:rPr>
        <w:t xml:space="preserve"> e</w:t>
      </w:r>
      <w:r w:rsidRPr="009A52DC">
        <w:rPr>
          <w:rFonts w:ascii="Times New Roman" w:hAnsi="Times New Roman" w:cs="Times New Roman"/>
        </w:rPr>
        <w:t xml:space="preserve"> com tradução de Mariana Sanchez. A obra não se desenrola nos acontecimentos do agora, mas sim nas lembranças, em acontecimentos passados, e de que forma os anos anteriores reverberam no presente.</w:t>
      </w:r>
    </w:p>
    <w:p w14:paraId="485347A7" w14:textId="66859C57" w:rsidR="009A52DC" w:rsidRPr="009A52DC" w:rsidRDefault="009A52DC" w:rsidP="00862D3F">
      <w:pPr>
        <w:spacing w:line="360" w:lineRule="auto"/>
        <w:ind w:firstLine="708"/>
        <w:rPr>
          <w:rFonts w:ascii="Times New Roman" w:hAnsi="Times New Roman" w:cs="Times New Roman"/>
        </w:rPr>
      </w:pPr>
      <w:r w:rsidRPr="009A52DC">
        <w:rPr>
          <w:rFonts w:ascii="Times New Roman" w:hAnsi="Times New Roman" w:cs="Times New Roman"/>
        </w:rPr>
        <w:t xml:space="preserve">Essa costura entre passado e presente é realizada por </w:t>
      </w:r>
      <w:proofErr w:type="spellStart"/>
      <w:r w:rsidRPr="009A52DC">
        <w:rPr>
          <w:rFonts w:ascii="Times New Roman" w:hAnsi="Times New Roman" w:cs="Times New Roman"/>
        </w:rPr>
        <w:t>Ania</w:t>
      </w:r>
      <w:proofErr w:type="spellEnd"/>
      <w:r w:rsidRPr="009A52DC">
        <w:rPr>
          <w:rFonts w:ascii="Times New Roman" w:hAnsi="Times New Roman" w:cs="Times New Roman"/>
        </w:rPr>
        <w:t xml:space="preserve">, filha chilena de um pai argentino, que descobrimos mais tarde ter cruzado a fronteira e se instalado no país vizinho por perseguição política. Durante todos os verões, quando </w:t>
      </w:r>
      <w:proofErr w:type="spellStart"/>
      <w:r w:rsidRPr="009A52DC">
        <w:rPr>
          <w:rFonts w:ascii="Times New Roman" w:hAnsi="Times New Roman" w:cs="Times New Roman"/>
        </w:rPr>
        <w:t>Ania</w:t>
      </w:r>
      <w:proofErr w:type="spellEnd"/>
      <w:r w:rsidRPr="009A52DC">
        <w:rPr>
          <w:rFonts w:ascii="Times New Roman" w:hAnsi="Times New Roman" w:cs="Times New Roman"/>
        </w:rPr>
        <w:t xml:space="preserve"> era criança e seu pai ainda não havia se casado novamente após ter enviuvado, ambos atravessavam as montanhas e viajavam juntos de carro até Campana para a menina passar as férias de verão com a família paterna. Agora com uma relação mais fragilizada, o pai pede a </w:t>
      </w:r>
      <w:proofErr w:type="spellStart"/>
      <w:r w:rsidRPr="009A52DC">
        <w:rPr>
          <w:rFonts w:ascii="Times New Roman" w:hAnsi="Times New Roman" w:cs="Times New Roman"/>
        </w:rPr>
        <w:t>Ania</w:t>
      </w:r>
      <w:proofErr w:type="spellEnd"/>
      <w:r w:rsidRPr="009A52DC">
        <w:rPr>
          <w:rFonts w:ascii="Times New Roman" w:hAnsi="Times New Roman" w:cs="Times New Roman"/>
        </w:rPr>
        <w:t xml:space="preserve"> para regressar a Campana para lidar com seu primo moribundo e com as burocracias que envolvem a morte de um familiar. A visita ao hospital. O enterro. Receber (</w:t>
      </w:r>
      <w:proofErr w:type="spellStart"/>
      <w:r w:rsidRPr="009A52DC">
        <w:rPr>
          <w:rFonts w:ascii="Times New Roman" w:hAnsi="Times New Roman" w:cs="Times New Roman"/>
        </w:rPr>
        <w:t>des</w:t>
      </w:r>
      <w:proofErr w:type="spellEnd"/>
      <w:r w:rsidRPr="009A52DC">
        <w:rPr>
          <w:rFonts w:ascii="Times New Roman" w:hAnsi="Times New Roman" w:cs="Times New Roman"/>
        </w:rPr>
        <w:t xml:space="preserve">)conhecidos. Vender a casa. </w:t>
      </w:r>
      <w:proofErr w:type="spellStart"/>
      <w:r w:rsidRPr="009A52DC">
        <w:rPr>
          <w:rFonts w:ascii="Times New Roman" w:hAnsi="Times New Roman" w:cs="Times New Roman"/>
        </w:rPr>
        <w:t>Ania</w:t>
      </w:r>
      <w:proofErr w:type="spellEnd"/>
      <w:r w:rsidRPr="009A52DC">
        <w:rPr>
          <w:rFonts w:ascii="Times New Roman" w:hAnsi="Times New Roman" w:cs="Times New Roman"/>
        </w:rPr>
        <w:t xml:space="preserve"> vai, afinal, seu insucesso profissional a permite ter tempo para realizar a viagem e o pai ainda oferece uma quantia para essa estadia curta.</w:t>
      </w:r>
    </w:p>
    <w:p w14:paraId="52F0C2EB" w14:textId="2ECBA686" w:rsidR="009A52DC" w:rsidRPr="009A52DC" w:rsidRDefault="009A52DC" w:rsidP="00862D3F">
      <w:pPr>
        <w:spacing w:line="360" w:lineRule="auto"/>
        <w:ind w:firstLine="708"/>
        <w:rPr>
          <w:rFonts w:ascii="Times New Roman" w:hAnsi="Times New Roman" w:cs="Times New Roman"/>
        </w:rPr>
      </w:pPr>
      <w:r w:rsidRPr="009A52DC">
        <w:rPr>
          <w:rFonts w:ascii="Times New Roman" w:hAnsi="Times New Roman" w:cs="Times New Roman"/>
        </w:rPr>
        <w:t xml:space="preserve">Ao chegar em Campana, a memória de </w:t>
      </w:r>
      <w:proofErr w:type="spellStart"/>
      <w:r w:rsidRPr="009A52DC">
        <w:rPr>
          <w:rFonts w:ascii="Times New Roman" w:hAnsi="Times New Roman" w:cs="Times New Roman"/>
        </w:rPr>
        <w:t>Ania</w:t>
      </w:r>
      <w:proofErr w:type="spellEnd"/>
      <w:r w:rsidRPr="009A52DC">
        <w:rPr>
          <w:rFonts w:ascii="Times New Roman" w:hAnsi="Times New Roman" w:cs="Times New Roman"/>
        </w:rPr>
        <w:t xml:space="preserve"> vai acordando e trazendo à tona lembranças de Nélida, sua tia-avó que foi obrigada pelo pai a sair da Itália e se casar com um primo que vivia na Argentina. Nélida, que datilografava, trabalhava, namorava — uma mulher considerada “a frente do seu tempo”. Nélida, que nunca tirou da cabeça a Itália e a guerra. Nélida, que nunca esqueceu o sobrinho que morreu em sua frente. Nélida, que encantou a </w:t>
      </w:r>
      <w:proofErr w:type="spellStart"/>
      <w:r w:rsidRPr="009A52DC">
        <w:rPr>
          <w:rFonts w:ascii="Times New Roman" w:hAnsi="Times New Roman" w:cs="Times New Roman"/>
        </w:rPr>
        <w:t>chileninha</w:t>
      </w:r>
      <w:proofErr w:type="spellEnd"/>
      <w:r w:rsidRPr="009A52DC">
        <w:rPr>
          <w:rFonts w:ascii="Times New Roman" w:hAnsi="Times New Roman" w:cs="Times New Roman"/>
        </w:rPr>
        <w:t xml:space="preserve"> — apelido de </w:t>
      </w:r>
      <w:proofErr w:type="spellStart"/>
      <w:r w:rsidRPr="009A52DC">
        <w:rPr>
          <w:rFonts w:ascii="Times New Roman" w:hAnsi="Times New Roman" w:cs="Times New Roman"/>
        </w:rPr>
        <w:t>Ania</w:t>
      </w:r>
      <w:proofErr w:type="spellEnd"/>
      <w:r w:rsidRPr="009A52DC">
        <w:rPr>
          <w:rFonts w:ascii="Times New Roman" w:hAnsi="Times New Roman" w:cs="Times New Roman"/>
        </w:rPr>
        <w:t xml:space="preserve"> na infância — e era o motivo da criança fugir da sesta com os avós para ouvir as histórias daquela parente que nunca superou sua origem e sua vida no outro continente.</w:t>
      </w:r>
    </w:p>
    <w:p w14:paraId="3AF4610C" w14:textId="55C03241" w:rsidR="009A52DC" w:rsidRPr="009A52DC" w:rsidRDefault="009A52DC" w:rsidP="00862D3F">
      <w:pPr>
        <w:spacing w:line="360" w:lineRule="auto"/>
        <w:ind w:firstLine="708"/>
        <w:rPr>
          <w:rFonts w:ascii="Times New Roman" w:hAnsi="Times New Roman" w:cs="Times New Roman"/>
        </w:rPr>
      </w:pPr>
      <w:r w:rsidRPr="009A52DC">
        <w:rPr>
          <w:rFonts w:ascii="Times New Roman" w:hAnsi="Times New Roman" w:cs="Times New Roman"/>
        </w:rPr>
        <w:t xml:space="preserve">Nélida, também é mãe de Agustín, o primo-motivo do regresso de </w:t>
      </w:r>
      <w:proofErr w:type="spellStart"/>
      <w:r w:rsidRPr="009A52DC">
        <w:rPr>
          <w:rFonts w:ascii="Times New Roman" w:hAnsi="Times New Roman" w:cs="Times New Roman"/>
        </w:rPr>
        <w:t>Ania</w:t>
      </w:r>
      <w:proofErr w:type="spellEnd"/>
      <w:r w:rsidRPr="009A52DC">
        <w:rPr>
          <w:rFonts w:ascii="Times New Roman" w:hAnsi="Times New Roman" w:cs="Times New Roman"/>
        </w:rPr>
        <w:t xml:space="preserve">, agora mais velha, à pequena cidade argentina. Primo esse que emprestava à </w:t>
      </w:r>
      <w:proofErr w:type="spellStart"/>
      <w:r w:rsidRPr="009A52DC">
        <w:rPr>
          <w:rFonts w:ascii="Times New Roman" w:hAnsi="Times New Roman" w:cs="Times New Roman"/>
        </w:rPr>
        <w:t>chileninha</w:t>
      </w:r>
      <w:proofErr w:type="spellEnd"/>
      <w:r w:rsidRPr="009A52DC">
        <w:rPr>
          <w:rFonts w:ascii="Times New Roman" w:hAnsi="Times New Roman" w:cs="Times New Roman"/>
        </w:rPr>
        <w:t xml:space="preserve"> histórias de terror. Que tentava se aproximar da priminha estrangeira. Primo que, em segredo, fantasiava fugir daquele local junto com a </w:t>
      </w:r>
      <w:proofErr w:type="spellStart"/>
      <w:r w:rsidRPr="009A52DC">
        <w:rPr>
          <w:rFonts w:ascii="Times New Roman" w:hAnsi="Times New Roman" w:cs="Times New Roman"/>
        </w:rPr>
        <w:t>chileninha</w:t>
      </w:r>
      <w:proofErr w:type="spellEnd"/>
      <w:r w:rsidRPr="009A52DC">
        <w:rPr>
          <w:rFonts w:ascii="Times New Roman" w:hAnsi="Times New Roman" w:cs="Times New Roman"/>
        </w:rPr>
        <w:t xml:space="preserve">. Que não possuía amigos a não ser Galindo, seu fornecedor das historinhas de terror. Primo que, mais tarde, </w:t>
      </w:r>
      <w:proofErr w:type="spellStart"/>
      <w:r w:rsidRPr="009A52DC">
        <w:rPr>
          <w:rFonts w:ascii="Times New Roman" w:hAnsi="Times New Roman" w:cs="Times New Roman"/>
        </w:rPr>
        <w:t>Ania</w:t>
      </w:r>
      <w:proofErr w:type="spellEnd"/>
      <w:r w:rsidRPr="009A52DC">
        <w:rPr>
          <w:rFonts w:ascii="Times New Roman" w:hAnsi="Times New Roman" w:cs="Times New Roman"/>
        </w:rPr>
        <w:t xml:space="preserve"> </w:t>
      </w:r>
      <w:r w:rsidRPr="009A52DC">
        <w:rPr>
          <w:rFonts w:ascii="Times New Roman" w:hAnsi="Times New Roman" w:cs="Times New Roman"/>
        </w:rPr>
        <w:lastRenderedPageBreak/>
        <w:t>descobre ter realizado diversos exercícios de datilografia (com erros de ortografia e digitação).</w:t>
      </w:r>
    </w:p>
    <w:p w14:paraId="2F027536" w14:textId="684E15B8" w:rsidR="009A52DC" w:rsidRDefault="009A52DC" w:rsidP="00862D3F">
      <w:pPr>
        <w:spacing w:line="360" w:lineRule="auto"/>
        <w:ind w:firstLine="708"/>
        <w:rPr>
          <w:rFonts w:ascii="Times New Roman" w:hAnsi="Times New Roman" w:cs="Times New Roman"/>
        </w:rPr>
      </w:pPr>
      <w:r w:rsidRPr="009A52DC">
        <w:rPr>
          <w:rFonts w:ascii="Times New Roman" w:hAnsi="Times New Roman" w:cs="Times New Roman"/>
        </w:rPr>
        <w:t xml:space="preserve">Esses exercícios de Agustín também aparecem no romance, assim como fotos antigas (principalmente de Nélida, mas também de Agustín e outros familiares), alguns bilhetes e um manual de comportamento para migrantes. Todos esses materiais nos fazem acreditar que em alguns momentos o que estamos lendo não é ficção, mas sim o relato biográfico de uma família. No início, era isso que a autora pretendia fazer, como conta </w:t>
      </w:r>
      <w:r w:rsidR="00ED2FB7">
        <w:rPr>
          <w:rFonts w:ascii="Times New Roman" w:hAnsi="Times New Roman" w:cs="Times New Roman"/>
        </w:rPr>
        <w:t>em entrevista</w:t>
      </w:r>
      <w:r w:rsidR="00ED2FB7">
        <w:rPr>
          <w:rStyle w:val="Refdenotaderodap"/>
          <w:rFonts w:ascii="Times New Roman" w:hAnsi="Times New Roman" w:cs="Times New Roman"/>
        </w:rPr>
        <w:footnoteReference w:id="1"/>
      </w:r>
      <w:r w:rsidRPr="009A52DC">
        <w:rPr>
          <w:rFonts w:ascii="Times New Roman" w:hAnsi="Times New Roman" w:cs="Times New Roman"/>
        </w:rPr>
        <w:t xml:space="preserve">. Tentava contar a história da própria família. </w:t>
      </w:r>
      <w:r w:rsidR="00ED2FB7">
        <w:rPr>
          <w:rFonts w:ascii="Times New Roman" w:hAnsi="Times New Roman" w:cs="Times New Roman"/>
        </w:rPr>
        <w:t>C</w:t>
      </w:r>
      <w:r w:rsidRPr="009A52DC">
        <w:rPr>
          <w:rFonts w:ascii="Times New Roman" w:hAnsi="Times New Roman" w:cs="Times New Roman"/>
        </w:rPr>
        <w:t>ontentou-se</w:t>
      </w:r>
      <w:r w:rsidR="00ED2FB7">
        <w:rPr>
          <w:rFonts w:ascii="Times New Roman" w:hAnsi="Times New Roman" w:cs="Times New Roman"/>
        </w:rPr>
        <w:t>, contudo,</w:t>
      </w:r>
      <w:r w:rsidRPr="009A52DC">
        <w:rPr>
          <w:rFonts w:ascii="Times New Roman" w:hAnsi="Times New Roman" w:cs="Times New Roman"/>
        </w:rPr>
        <w:t xml:space="preserve"> em contar o que poderia ter sido ao invés de tentar encontrar todas as respostas em fatos do passado. Por isso, o livro tornou-se um romance e não um documento biográfico.</w:t>
      </w:r>
    </w:p>
    <w:p w14:paraId="237FEE3C" w14:textId="62570E2B" w:rsidR="009A52DC" w:rsidRDefault="009A52DC" w:rsidP="00862D3F">
      <w:pPr>
        <w:spacing w:line="360" w:lineRule="auto"/>
        <w:ind w:firstLine="708"/>
        <w:rPr>
          <w:rFonts w:ascii="Times New Roman" w:hAnsi="Times New Roman" w:cs="Times New Roman"/>
        </w:rPr>
      </w:pPr>
      <w:r w:rsidRPr="009A52DC">
        <w:rPr>
          <w:rFonts w:ascii="Times New Roman" w:hAnsi="Times New Roman" w:cs="Times New Roman"/>
        </w:rPr>
        <w:t>N</w:t>
      </w:r>
      <w:r w:rsidR="00ED2FB7">
        <w:rPr>
          <w:rFonts w:ascii="Times New Roman" w:hAnsi="Times New Roman" w:cs="Times New Roman"/>
        </w:rPr>
        <w:t>a</w:t>
      </w:r>
      <w:r w:rsidRPr="009A52DC">
        <w:rPr>
          <w:rFonts w:ascii="Times New Roman" w:hAnsi="Times New Roman" w:cs="Times New Roman"/>
        </w:rPr>
        <w:t xml:space="preserve"> mesm</w:t>
      </w:r>
      <w:r w:rsidR="00ED2FB7">
        <w:rPr>
          <w:rFonts w:ascii="Times New Roman" w:hAnsi="Times New Roman" w:cs="Times New Roman"/>
        </w:rPr>
        <w:t>a</w:t>
      </w:r>
      <w:r w:rsidRPr="009A52DC">
        <w:rPr>
          <w:rFonts w:ascii="Times New Roman" w:hAnsi="Times New Roman" w:cs="Times New Roman"/>
        </w:rPr>
        <w:t xml:space="preserve"> </w:t>
      </w:r>
      <w:r w:rsidR="00ED2FB7">
        <w:rPr>
          <w:rFonts w:ascii="Times New Roman" w:hAnsi="Times New Roman" w:cs="Times New Roman"/>
        </w:rPr>
        <w:t>entrevista</w:t>
      </w:r>
      <w:r w:rsidRPr="009A52DC">
        <w:rPr>
          <w:rFonts w:ascii="Times New Roman" w:hAnsi="Times New Roman" w:cs="Times New Roman"/>
        </w:rPr>
        <w:t xml:space="preserve"> citad</w:t>
      </w:r>
      <w:r w:rsidR="00ED2FB7">
        <w:rPr>
          <w:rFonts w:ascii="Times New Roman" w:hAnsi="Times New Roman" w:cs="Times New Roman"/>
        </w:rPr>
        <w:t>a</w:t>
      </w:r>
      <w:r w:rsidRPr="009A52DC">
        <w:rPr>
          <w:rFonts w:ascii="Times New Roman" w:hAnsi="Times New Roman" w:cs="Times New Roman"/>
        </w:rPr>
        <w:t xml:space="preserve"> acima, </w:t>
      </w:r>
      <w:proofErr w:type="spellStart"/>
      <w:r w:rsidRPr="009A52DC">
        <w:rPr>
          <w:rFonts w:ascii="Times New Roman" w:hAnsi="Times New Roman" w:cs="Times New Roman"/>
        </w:rPr>
        <w:t>Alejandra</w:t>
      </w:r>
      <w:proofErr w:type="spellEnd"/>
      <w:r w:rsidRPr="009A52DC">
        <w:rPr>
          <w:rFonts w:ascii="Times New Roman" w:hAnsi="Times New Roman" w:cs="Times New Roman"/>
        </w:rPr>
        <w:t xml:space="preserve"> sintetiza Sistema do Tato como uma história de instabilidade, e afirma que suas ambiguidades — passado x presente, ficção x documento, oceano (Argentina-Itália) x cordilheira (Argentina-Chile) — reforçam ainda mais essa instabilidade que perpassa a obra. </w:t>
      </w:r>
      <w:proofErr w:type="spellStart"/>
      <w:r w:rsidRPr="009A52DC">
        <w:rPr>
          <w:rFonts w:ascii="Times New Roman" w:hAnsi="Times New Roman" w:cs="Times New Roman"/>
        </w:rPr>
        <w:t>Costamagna</w:t>
      </w:r>
      <w:proofErr w:type="spellEnd"/>
      <w:r w:rsidRPr="009A52DC">
        <w:rPr>
          <w:rFonts w:ascii="Times New Roman" w:hAnsi="Times New Roman" w:cs="Times New Roman"/>
        </w:rPr>
        <w:t xml:space="preserve"> também </w:t>
      </w:r>
      <w:r w:rsidR="0094472E">
        <w:rPr>
          <w:rFonts w:ascii="Times New Roman" w:hAnsi="Times New Roman" w:cs="Times New Roman"/>
        </w:rPr>
        <w:t>pensa</w:t>
      </w:r>
      <w:r w:rsidRPr="009A52DC">
        <w:rPr>
          <w:rFonts w:ascii="Times New Roman" w:hAnsi="Times New Roman" w:cs="Times New Roman"/>
        </w:rPr>
        <w:t xml:space="preserve"> Nélida como uma figura central, um ponto de conexão para falar sobre diversos temas, sobretudo sobre o sentimento de ser um </w:t>
      </w:r>
      <w:r w:rsidRPr="0094472E">
        <w:rPr>
          <w:rFonts w:ascii="Times New Roman" w:hAnsi="Times New Roman" w:cs="Times New Roman"/>
          <w:i/>
          <w:iCs/>
        </w:rPr>
        <w:t>outro</w:t>
      </w:r>
      <w:r w:rsidRPr="009A52DC">
        <w:rPr>
          <w:rFonts w:ascii="Times New Roman" w:hAnsi="Times New Roman" w:cs="Times New Roman"/>
        </w:rPr>
        <w:t xml:space="preserve">. Nesse caso, ser o </w:t>
      </w:r>
      <w:r w:rsidRPr="0094472E">
        <w:rPr>
          <w:rFonts w:ascii="Times New Roman" w:hAnsi="Times New Roman" w:cs="Times New Roman"/>
          <w:i/>
          <w:iCs/>
        </w:rPr>
        <w:t>outro</w:t>
      </w:r>
      <w:r w:rsidRPr="009A52DC">
        <w:rPr>
          <w:rFonts w:ascii="Times New Roman" w:hAnsi="Times New Roman" w:cs="Times New Roman"/>
        </w:rPr>
        <w:t xml:space="preserve"> significa ser emigrante, desenraizar-se, chegar em uma terra que não é sua, o que Nélida e o pai de </w:t>
      </w:r>
      <w:proofErr w:type="spellStart"/>
      <w:r w:rsidRPr="009A52DC">
        <w:rPr>
          <w:rFonts w:ascii="Times New Roman" w:hAnsi="Times New Roman" w:cs="Times New Roman"/>
        </w:rPr>
        <w:t>Ania</w:t>
      </w:r>
      <w:proofErr w:type="spellEnd"/>
      <w:r w:rsidRPr="009A52DC">
        <w:rPr>
          <w:rFonts w:ascii="Times New Roman" w:hAnsi="Times New Roman" w:cs="Times New Roman"/>
        </w:rPr>
        <w:t xml:space="preserve"> precisaram fazer. </w:t>
      </w:r>
      <w:r w:rsidR="003120DC">
        <w:rPr>
          <w:rFonts w:ascii="Times New Roman" w:hAnsi="Times New Roman" w:cs="Times New Roman"/>
        </w:rPr>
        <w:t>Contudo</w:t>
      </w:r>
      <w:r w:rsidR="007F1A8B">
        <w:rPr>
          <w:rFonts w:ascii="Times New Roman" w:hAnsi="Times New Roman" w:cs="Times New Roman"/>
        </w:rPr>
        <w:t>,</w:t>
      </w:r>
      <w:r w:rsidRPr="009A52DC">
        <w:rPr>
          <w:rFonts w:ascii="Times New Roman" w:hAnsi="Times New Roman" w:cs="Times New Roman"/>
        </w:rPr>
        <w:t xml:space="preserve"> essa também pode ser uma característica de alguém que “</w:t>
      </w:r>
      <w:r w:rsidRPr="00E0402C">
        <w:rPr>
          <w:rFonts w:ascii="Times New Roman" w:hAnsi="Times New Roman" w:cs="Times New Roman"/>
          <w:i/>
          <w:iCs/>
        </w:rPr>
        <w:t>sai da linha de certo convencionalismo</w:t>
      </w:r>
      <w:r w:rsidRPr="009A52DC">
        <w:rPr>
          <w:rFonts w:ascii="Times New Roman" w:hAnsi="Times New Roman" w:cs="Times New Roman"/>
        </w:rPr>
        <w:t>”, que não se encaixa em determinados padrões. Nélida, que “</w:t>
      </w:r>
      <w:r w:rsidRPr="00D06003">
        <w:rPr>
          <w:rFonts w:ascii="Times New Roman" w:hAnsi="Times New Roman" w:cs="Times New Roman"/>
          <w:i/>
          <w:iCs/>
        </w:rPr>
        <w:t>perde a cabeça</w:t>
      </w:r>
      <w:r w:rsidRPr="009A52DC">
        <w:rPr>
          <w:rFonts w:ascii="Times New Roman" w:hAnsi="Times New Roman" w:cs="Times New Roman"/>
        </w:rPr>
        <w:t>”, como a própria autora diz, se encaixa aqui também.</w:t>
      </w:r>
    </w:p>
    <w:p w14:paraId="7B45352F" w14:textId="447C0696" w:rsidR="009A52DC" w:rsidRPr="009A52DC" w:rsidRDefault="009A52DC" w:rsidP="00426BB2">
      <w:pPr>
        <w:spacing w:line="360" w:lineRule="auto"/>
        <w:ind w:firstLine="708"/>
        <w:rPr>
          <w:rFonts w:ascii="Times New Roman" w:hAnsi="Times New Roman" w:cs="Times New Roman"/>
        </w:rPr>
      </w:pPr>
      <w:r w:rsidRPr="009A52DC">
        <w:rPr>
          <w:rFonts w:ascii="Times New Roman" w:hAnsi="Times New Roman" w:cs="Times New Roman"/>
        </w:rPr>
        <w:t xml:space="preserve">A </w:t>
      </w:r>
      <w:proofErr w:type="spellStart"/>
      <w:r w:rsidRPr="009A52DC">
        <w:rPr>
          <w:rFonts w:ascii="Times New Roman" w:hAnsi="Times New Roman" w:cs="Times New Roman"/>
        </w:rPr>
        <w:t>chileninha</w:t>
      </w:r>
      <w:proofErr w:type="spellEnd"/>
      <w:r w:rsidRPr="009A52DC">
        <w:rPr>
          <w:rFonts w:ascii="Times New Roman" w:hAnsi="Times New Roman" w:cs="Times New Roman"/>
        </w:rPr>
        <w:t xml:space="preserve"> era a </w:t>
      </w:r>
      <w:r w:rsidRPr="007F1A8B">
        <w:rPr>
          <w:rFonts w:ascii="Times New Roman" w:hAnsi="Times New Roman" w:cs="Times New Roman"/>
          <w:i/>
          <w:iCs/>
        </w:rPr>
        <w:t>outra</w:t>
      </w:r>
      <w:r w:rsidRPr="009A52DC">
        <w:rPr>
          <w:rFonts w:ascii="Times New Roman" w:hAnsi="Times New Roman" w:cs="Times New Roman"/>
        </w:rPr>
        <w:t xml:space="preserve"> quando chegava na Argentina, apelidada depois de seu país, como uma marca de não pertencimento àquele lugar </w:t>
      </w:r>
      <w:r w:rsidR="003120DC">
        <w:rPr>
          <w:rFonts w:ascii="Times New Roman" w:hAnsi="Times New Roman" w:cs="Times New Roman"/>
        </w:rPr>
        <w:t>onde</w:t>
      </w:r>
      <w:r w:rsidRPr="009A52DC">
        <w:rPr>
          <w:rFonts w:ascii="Times New Roman" w:hAnsi="Times New Roman" w:cs="Times New Roman"/>
        </w:rPr>
        <w:t xml:space="preserve"> passava as férias. Mais velha, no entanto, não perde essa característica, mas agora por não possuir emprego fixo, não ser casada</w:t>
      </w:r>
      <w:r w:rsidR="00A7022A">
        <w:rPr>
          <w:rFonts w:ascii="Times New Roman" w:hAnsi="Times New Roman" w:cs="Times New Roman"/>
        </w:rPr>
        <w:t xml:space="preserve"> e</w:t>
      </w:r>
      <w:r w:rsidRPr="009A52DC">
        <w:rPr>
          <w:rFonts w:ascii="Times New Roman" w:hAnsi="Times New Roman" w:cs="Times New Roman"/>
        </w:rPr>
        <w:t xml:space="preserve"> por manter uma relação com um homem mais velho</w:t>
      </w:r>
      <w:r w:rsidR="004248F9">
        <w:rPr>
          <w:rFonts w:ascii="Times New Roman" w:hAnsi="Times New Roman" w:cs="Times New Roman"/>
        </w:rPr>
        <w:t>.</w:t>
      </w:r>
      <w:r w:rsidRPr="009A52DC">
        <w:rPr>
          <w:rFonts w:ascii="Times New Roman" w:hAnsi="Times New Roman" w:cs="Times New Roman"/>
        </w:rPr>
        <w:t xml:space="preserve"> </w:t>
      </w:r>
      <w:proofErr w:type="gramStart"/>
      <w:r w:rsidRPr="009A52DC">
        <w:rPr>
          <w:rFonts w:ascii="Times New Roman" w:hAnsi="Times New Roman" w:cs="Times New Roman"/>
        </w:rPr>
        <w:t>Não</w:t>
      </w:r>
      <w:proofErr w:type="gramEnd"/>
      <w:r w:rsidRPr="009A52DC">
        <w:rPr>
          <w:rFonts w:ascii="Times New Roman" w:hAnsi="Times New Roman" w:cs="Times New Roman"/>
        </w:rPr>
        <w:t xml:space="preserve"> seguindo, portanto, certas convenções, desviando do caminho esperado que uma mulher da sua idade percorra.</w:t>
      </w:r>
    </w:p>
    <w:p w14:paraId="58DAA1B5" w14:textId="46054FDA" w:rsidR="009A52DC" w:rsidRPr="009A52DC" w:rsidRDefault="009A52DC" w:rsidP="00426BB2">
      <w:pPr>
        <w:spacing w:line="360" w:lineRule="auto"/>
        <w:ind w:firstLine="708"/>
        <w:rPr>
          <w:rFonts w:ascii="Times New Roman" w:hAnsi="Times New Roman" w:cs="Times New Roman"/>
        </w:rPr>
      </w:pPr>
      <w:r w:rsidRPr="009A52DC">
        <w:rPr>
          <w:rFonts w:ascii="Times New Roman" w:hAnsi="Times New Roman" w:cs="Times New Roman"/>
        </w:rPr>
        <w:t xml:space="preserve">Quem também enxergamos como </w:t>
      </w:r>
      <w:r w:rsidRPr="00420558">
        <w:rPr>
          <w:rFonts w:ascii="Times New Roman" w:hAnsi="Times New Roman" w:cs="Times New Roman"/>
          <w:i/>
          <w:iCs/>
        </w:rPr>
        <w:t>outro</w:t>
      </w:r>
      <w:r w:rsidRPr="009A52DC">
        <w:rPr>
          <w:rFonts w:ascii="Times New Roman" w:hAnsi="Times New Roman" w:cs="Times New Roman"/>
        </w:rPr>
        <w:t xml:space="preserve"> é Agustín. Ele interage apenas com a família e com o único amigo, sai de casa somente para frequentar as aulas de datilografia e usa seu tempo livre para praticar o que aprendeu nas aulas e ler suas </w:t>
      </w:r>
      <w:r w:rsidRPr="009A52DC">
        <w:rPr>
          <w:rFonts w:ascii="Times New Roman" w:hAnsi="Times New Roman" w:cs="Times New Roman"/>
        </w:rPr>
        <w:lastRenderedPageBreak/>
        <w:t xml:space="preserve">historinhas de terror. </w:t>
      </w:r>
      <w:r w:rsidR="00972FC4">
        <w:rPr>
          <w:rFonts w:ascii="Times New Roman" w:hAnsi="Times New Roman" w:cs="Times New Roman"/>
        </w:rPr>
        <w:t>Além disso, também anseia por</w:t>
      </w:r>
      <w:r w:rsidRPr="009A52DC">
        <w:rPr>
          <w:rFonts w:ascii="Times New Roman" w:hAnsi="Times New Roman" w:cs="Times New Roman"/>
        </w:rPr>
        <w:t xml:space="preserve"> uma relação com a </w:t>
      </w:r>
      <w:proofErr w:type="spellStart"/>
      <w:r w:rsidRPr="009A52DC">
        <w:rPr>
          <w:rFonts w:ascii="Times New Roman" w:hAnsi="Times New Roman" w:cs="Times New Roman"/>
        </w:rPr>
        <w:t>chileninha</w:t>
      </w:r>
      <w:proofErr w:type="spellEnd"/>
      <w:r w:rsidRPr="009A52DC">
        <w:rPr>
          <w:rFonts w:ascii="Times New Roman" w:hAnsi="Times New Roman" w:cs="Times New Roman"/>
        </w:rPr>
        <w:t xml:space="preserve">, o que em um primeiro momento </w:t>
      </w:r>
      <w:r w:rsidR="00972FC4">
        <w:rPr>
          <w:rFonts w:ascii="Times New Roman" w:hAnsi="Times New Roman" w:cs="Times New Roman"/>
        </w:rPr>
        <w:t>pode deixar nós leitores</w:t>
      </w:r>
      <w:r w:rsidRPr="009A52DC">
        <w:rPr>
          <w:rFonts w:ascii="Times New Roman" w:hAnsi="Times New Roman" w:cs="Times New Roman"/>
        </w:rPr>
        <w:t xml:space="preserve"> desconfortáveis</w:t>
      </w:r>
      <w:r w:rsidR="00972FC4">
        <w:rPr>
          <w:rFonts w:ascii="Times New Roman" w:hAnsi="Times New Roman" w:cs="Times New Roman"/>
        </w:rPr>
        <w:t>. M</w:t>
      </w:r>
      <w:r w:rsidRPr="009A52DC">
        <w:rPr>
          <w:rFonts w:ascii="Times New Roman" w:hAnsi="Times New Roman" w:cs="Times New Roman"/>
        </w:rPr>
        <w:t xml:space="preserve">ais tarde </w:t>
      </w:r>
      <w:r w:rsidR="00972FC4">
        <w:rPr>
          <w:rFonts w:ascii="Times New Roman" w:hAnsi="Times New Roman" w:cs="Times New Roman"/>
        </w:rPr>
        <w:t xml:space="preserve">conseguimos enxergar </w:t>
      </w:r>
      <w:r w:rsidRPr="009A52DC">
        <w:rPr>
          <w:rFonts w:ascii="Times New Roman" w:hAnsi="Times New Roman" w:cs="Times New Roman"/>
        </w:rPr>
        <w:t xml:space="preserve">— ou ao menos, eu </w:t>
      </w:r>
      <w:r w:rsidR="00972FC4">
        <w:rPr>
          <w:rFonts w:ascii="Times New Roman" w:hAnsi="Times New Roman" w:cs="Times New Roman"/>
        </w:rPr>
        <w:t>enxergo</w:t>
      </w:r>
      <w:r w:rsidRPr="009A52DC">
        <w:rPr>
          <w:rFonts w:ascii="Times New Roman" w:hAnsi="Times New Roman" w:cs="Times New Roman"/>
        </w:rPr>
        <w:t xml:space="preserve"> — </w:t>
      </w:r>
      <w:r w:rsidR="003D5EC5">
        <w:rPr>
          <w:rFonts w:ascii="Times New Roman" w:hAnsi="Times New Roman" w:cs="Times New Roman"/>
        </w:rPr>
        <w:t xml:space="preserve">esse anseio </w:t>
      </w:r>
      <w:r w:rsidRPr="009A52DC">
        <w:rPr>
          <w:rFonts w:ascii="Times New Roman" w:hAnsi="Times New Roman" w:cs="Times New Roman"/>
        </w:rPr>
        <w:t>como a necessidade de manter uma relação com outra deslocada. Agustín queria escapar daquela realidade de não pertencimento</w:t>
      </w:r>
      <w:r w:rsidR="003D5EC5">
        <w:rPr>
          <w:rFonts w:ascii="Times New Roman" w:hAnsi="Times New Roman" w:cs="Times New Roman"/>
        </w:rPr>
        <w:t>, vendo n</w:t>
      </w:r>
      <w:r w:rsidRPr="009A52DC">
        <w:rPr>
          <w:rFonts w:ascii="Times New Roman" w:hAnsi="Times New Roman" w:cs="Times New Roman"/>
        </w:rPr>
        <w:t xml:space="preserve">a </w:t>
      </w:r>
      <w:proofErr w:type="spellStart"/>
      <w:r w:rsidRPr="009A52DC">
        <w:rPr>
          <w:rFonts w:ascii="Times New Roman" w:hAnsi="Times New Roman" w:cs="Times New Roman"/>
        </w:rPr>
        <w:t>chileninha</w:t>
      </w:r>
      <w:proofErr w:type="spellEnd"/>
      <w:r w:rsidRPr="009A52DC">
        <w:rPr>
          <w:rFonts w:ascii="Times New Roman" w:hAnsi="Times New Roman" w:cs="Times New Roman"/>
        </w:rPr>
        <w:t xml:space="preserve"> uma maneira de fazer isso e fugir da pequena cidade. Porque ali ambos eram </w:t>
      </w:r>
      <w:r w:rsidRPr="000A35D2">
        <w:rPr>
          <w:rFonts w:ascii="Times New Roman" w:hAnsi="Times New Roman" w:cs="Times New Roman"/>
          <w:i/>
          <w:iCs/>
        </w:rPr>
        <w:t>outros</w:t>
      </w:r>
      <w:r w:rsidRPr="009A52DC">
        <w:rPr>
          <w:rFonts w:ascii="Times New Roman" w:hAnsi="Times New Roman" w:cs="Times New Roman"/>
        </w:rPr>
        <w:t xml:space="preserve">. </w:t>
      </w:r>
      <w:r w:rsidR="000A35D2">
        <w:rPr>
          <w:rFonts w:ascii="Times New Roman" w:hAnsi="Times New Roman" w:cs="Times New Roman"/>
        </w:rPr>
        <w:t xml:space="preserve">Também poderia </w:t>
      </w:r>
      <w:r w:rsidR="00AC570B">
        <w:rPr>
          <w:rFonts w:ascii="Times New Roman" w:hAnsi="Times New Roman" w:cs="Times New Roman"/>
        </w:rPr>
        <w:t>ver</w:t>
      </w:r>
      <w:r w:rsidRPr="009A52DC">
        <w:rPr>
          <w:rFonts w:ascii="Times New Roman" w:hAnsi="Times New Roman" w:cs="Times New Roman"/>
        </w:rPr>
        <w:t xml:space="preserve"> nela características que fugiam a ele, muito mais recluso do que a criança</w:t>
      </w:r>
      <w:r w:rsidR="009D3C8E">
        <w:rPr>
          <w:rFonts w:ascii="Times New Roman" w:hAnsi="Times New Roman" w:cs="Times New Roman"/>
        </w:rPr>
        <w:t xml:space="preserve">. Essa vontade de </w:t>
      </w:r>
      <w:r w:rsidR="009B42BA">
        <w:rPr>
          <w:rFonts w:ascii="Times New Roman" w:hAnsi="Times New Roman" w:cs="Times New Roman"/>
        </w:rPr>
        <w:t xml:space="preserve">nutrir uma relação com a prima </w:t>
      </w:r>
      <w:r w:rsidR="00DD30B2">
        <w:rPr>
          <w:rFonts w:ascii="Times New Roman" w:hAnsi="Times New Roman" w:cs="Times New Roman"/>
        </w:rPr>
        <w:t xml:space="preserve">não é compartilhada com ninguém, nem mesmo com a menina. </w:t>
      </w:r>
      <w:r w:rsidRPr="009A52DC">
        <w:rPr>
          <w:rFonts w:ascii="Times New Roman" w:hAnsi="Times New Roman" w:cs="Times New Roman"/>
        </w:rPr>
        <w:t>Troca com ela apenas as historinhas de terror, que ela aceita mais por educação do que de fato por interesse.</w:t>
      </w:r>
    </w:p>
    <w:p w14:paraId="3E56A03B" w14:textId="7DE327CB" w:rsidR="009A52DC" w:rsidRDefault="009A52DC" w:rsidP="00426BB2">
      <w:pPr>
        <w:spacing w:line="360" w:lineRule="auto"/>
        <w:ind w:firstLine="708"/>
        <w:rPr>
          <w:rFonts w:ascii="Times New Roman" w:hAnsi="Times New Roman" w:cs="Times New Roman"/>
        </w:rPr>
      </w:pPr>
      <w:r w:rsidRPr="009A52DC">
        <w:rPr>
          <w:rFonts w:ascii="Times New Roman" w:hAnsi="Times New Roman" w:cs="Times New Roman"/>
        </w:rPr>
        <w:t xml:space="preserve">Para além desse sentimento de sentir-se como </w:t>
      </w:r>
      <w:r w:rsidRPr="009B42BA">
        <w:rPr>
          <w:rFonts w:ascii="Times New Roman" w:hAnsi="Times New Roman" w:cs="Times New Roman"/>
          <w:i/>
          <w:iCs/>
        </w:rPr>
        <w:t>outro</w:t>
      </w:r>
      <w:r w:rsidRPr="009A52DC">
        <w:rPr>
          <w:rFonts w:ascii="Times New Roman" w:hAnsi="Times New Roman" w:cs="Times New Roman"/>
        </w:rPr>
        <w:t xml:space="preserve">, temos a questão das nossas próprias raízes sendo postas. Para alguns personagens, como Nélida, existe a necessidade incessante de volta para essas raízes, mesmo que por meio da loucura. Para outros, como o pai de </w:t>
      </w:r>
      <w:proofErr w:type="spellStart"/>
      <w:r w:rsidRPr="009A52DC">
        <w:rPr>
          <w:rFonts w:ascii="Times New Roman" w:hAnsi="Times New Roman" w:cs="Times New Roman"/>
        </w:rPr>
        <w:t>Ania</w:t>
      </w:r>
      <w:proofErr w:type="spellEnd"/>
      <w:r w:rsidRPr="009A52DC">
        <w:rPr>
          <w:rFonts w:ascii="Times New Roman" w:hAnsi="Times New Roman" w:cs="Times New Roman"/>
        </w:rPr>
        <w:t xml:space="preserve">, vemos seu desejo de fuga. Esse </w:t>
      </w:r>
      <w:proofErr w:type="spellStart"/>
      <w:r w:rsidRPr="009A52DC">
        <w:rPr>
          <w:rFonts w:ascii="Times New Roman" w:hAnsi="Times New Roman" w:cs="Times New Roman"/>
        </w:rPr>
        <w:t>desvencilhamento</w:t>
      </w:r>
      <w:proofErr w:type="spellEnd"/>
      <w:r w:rsidRPr="009A52DC">
        <w:rPr>
          <w:rFonts w:ascii="Times New Roman" w:hAnsi="Times New Roman" w:cs="Times New Roman"/>
        </w:rPr>
        <w:t xml:space="preserve"> pode ser considerado uma resposta natural ao trauma do passado — a fuga de sua cidade e país por ser comunista. No entanto, parece existir uma vontade de se desprender da família. Afinal, sequer retornou à Campana para se despedir de Agustín.</w:t>
      </w:r>
    </w:p>
    <w:p w14:paraId="21F77FBB" w14:textId="73A4425A" w:rsidR="009A52DC" w:rsidRPr="009A52DC" w:rsidRDefault="009A52DC" w:rsidP="00426BB2">
      <w:pPr>
        <w:spacing w:line="360" w:lineRule="auto"/>
        <w:ind w:firstLine="708"/>
        <w:rPr>
          <w:rFonts w:ascii="Times New Roman" w:hAnsi="Times New Roman" w:cs="Times New Roman"/>
        </w:rPr>
      </w:pPr>
      <w:proofErr w:type="spellStart"/>
      <w:r w:rsidRPr="009A52DC">
        <w:rPr>
          <w:rFonts w:ascii="Times New Roman" w:hAnsi="Times New Roman" w:cs="Times New Roman"/>
        </w:rPr>
        <w:t>Ania</w:t>
      </w:r>
      <w:proofErr w:type="spellEnd"/>
      <w:r w:rsidRPr="009A52DC">
        <w:rPr>
          <w:rFonts w:ascii="Times New Roman" w:hAnsi="Times New Roman" w:cs="Times New Roman"/>
        </w:rPr>
        <w:t xml:space="preserve"> </w:t>
      </w:r>
      <w:r w:rsidR="001B3A37">
        <w:rPr>
          <w:rFonts w:ascii="Times New Roman" w:hAnsi="Times New Roman" w:cs="Times New Roman"/>
        </w:rPr>
        <w:t>aparenta</w:t>
      </w:r>
      <w:r w:rsidRPr="009A52DC">
        <w:rPr>
          <w:rFonts w:ascii="Times New Roman" w:hAnsi="Times New Roman" w:cs="Times New Roman"/>
        </w:rPr>
        <w:t xml:space="preserve"> nutrir um sentimento de decepção com essa figura que anteriormente mantinha uma relação menos fragilizada do que agora. No passado, apesar de deixar a filha na Argentina com a família durante o verão, as viagens de carro pelas cordilheiras e com borboletas os conectavam. Agora, o que temos é uma relação truncada, burocrática, com troca de serviços.</w:t>
      </w:r>
    </w:p>
    <w:p w14:paraId="2CE3123F" w14:textId="25A10A14" w:rsidR="009A52DC" w:rsidRPr="009A52DC" w:rsidRDefault="009A52DC" w:rsidP="00426BB2">
      <w:pPr>
        <w:spacing w:line="360" w:lineRule="auto"/>
        <w:ind w:firstLine="708"/>
        <w:rPr>
          <w:rFonts w:ascii="Times New Roman" w:hAnsi="Times New Roman" w:cs="Times New Roman"/>
        </w:rPr>
      </w:pPr>
      <w:r w:rsidRPr="009A52DC">
        <w:rPr>
          <w:rFonts w:ascii="Times New Roman" w:hAnsi="Times New Roman" w:cs="Times New Roman"/>
        </w:rPr>
        <w:t xml:space="preserve">Fora isso, ao chegar na casa dos avós, </w:t>
      </w:r>
      <w:proofErr w:type="spellStart"/>
      <w:r w:rsidRPr="009A52DC">
        <w:rPr>
          <w:rFonts w:ascii="Times New Roman" w:hAnsi="Times New Roman" w:cs="Times New Roman"/>
        </w:rPr>
        <w:t>Ania</w:t>
      </w:r>
      <w:proofErr w:type="spellEnd"/>
      <w:r w:rsidRPr="009A52DC">
        <w:rPr>
          <w:rFonts w:ascii="Times New Roman" w:hAnsi="Times New Roman" w:cs="Times New Roman"/>
        </w:rPr>
        <w:t xml:space="preserve"> encontra retratos de diversos membros de sua família na parede. Encontra, inclusive, um retrato de seu pai ainda criança. Mas não encontra seu rosto ali</w:t>
      </w:r>
      <w:r w:rsidR="000E0E47">
        <w:rPr>
          <w:rFonts w:ascii="Times New Roman" w:hAnsi="Times New Roman" w:cs="Times New Roman"/>
        </w:rPr>
        <w:t xml:space="preserve"> e julga seu pai como culpado</w:t>
      </w:r>
      <w:r w:rsidR="00083005">
        <w:rPr>
          <w:rFonts w:ascii="Times New Roman" w:hAnsi="Times New Roman" w:cs="Times New Roman"/>
        </w:rPr>
        <w:t xml:space="preserve"> pela falta de uma fotografia sua</w:t>
      </w:r>
      <w:r w:rsidRPr="009A52DC">
        <w:rPr>
          <w:rFonts w:ascii="Times New Roman" w:hAnsi="Times New Roman" w:cs="Times New Roman"/>
        </w:rPr>
        <w:t xml:space="preserve">. </w:t>
      </w:r>
      <w:r w:rsidR="00083005">
        <w:rPr>
          <w:rFonts w:ascii="Times New Roman" w:hAnsi="Times New Roman" w:cs="Times New Roman"/>
        </w:rPr>
        <w:t>Para ela, é</w:t>
      </w:r>
      <w:r w:rsidRPr="009A52DC">
        <w:rPr>
          <w:rFonts w:ascii="Times New Roman" w:hAnsi="Times New Roman" w:cs="Times New Roman"/>
        </w:rPr>
        <w:t xml:space="preserve"> como se o pai se esforçasse para se desvincular e desvincular sua filha daquele lado da cordilheira. No entanto, ao longo de sua estadia, </w:t>
      </w:r>
      <w:r w:rsidR="00B97B1F">
        <w:rPr>
          <w:rFonts w:ascii="Times New Roman" w:hAnsi="Times New Roman" w:cs="Times New Roman"/>
        </w:rPr>
        <w:t>ela</w:t>
      </w:r>
      <w:r w:rsidRPr="009A52DC">
        <w:rPr>
          <w:rFonts w:ascii="Times New Roman" w:hAnsi="Times New Roman" w:cs="Times New Roman"/>
        </w:rPr>
        <w:t xml:space="preserve"> é relembrada pelos sujeitos da cidade com carinho e legitimada como um membro de sua família. </w:t>
      </w:r>
      <w:r w:rsidR="00B97B1F">
        <w:rPr>
          <w:rFonts w:ascii="Times New Roman" w:hAnsi="Times New Roman" w:cs="Times New Roman"/>
        </w:rPr>
        <w:t>I</w:t>
      </w:r>
      <w:r w:rsidRPr="009A52DC">
        <w:rPr>
          <w:rFonts w:ascii="Times New Roman" w:hAnsi="Times New Roman" w:cs="Times New Roman"/>
        </w:rPr>
        <w:t>sso a conecta com suas raízes (mesmo que, em alguns momentos, contra a sua vontade)</w:t>
      </w:r>
      <w:r w:rsidR="00B80A66">
        <w:rPr>
          <w:rFonts w:ascii="Times New Roman" w:hAnsi="Times New Roman" w:cs="Times New Roman"/>
        </w:rPr>
        <w:t xml:space="preserve">, </w:t>
      </w:r>
      <w:r w:rsidRPr="009A52DC">
        <w:rPr>
          <w:rFonts w:ascii="Times New Roman" w:hAnsi="Times New Roman" w:cs="Times New Roman"/>
        </w:rPr>
        <w:t>a faz</w:t>
      </w:r>
      <w:r w:rsidR="00B80A66">
        <w:rPr>
          <w:rFonts w:ascii="Times New Roman" w:hAnsi="Times New Roman" w:cs="Times New Roman"/>
        </w:rPr>
        <w:t>endo</w:t>
      </w:r>
      <w:r w:rsidRPr="009A52DC">
        <w:rPr>
          <w:rFonts w:ascii="Times New Roman" w:hAnsi="Times New Roman" w:cs="Times New Roman"/>
        </w:rPr>
        <w:t xml:space="preserve"> resgatar seu passado e suas origens, </w:t>
      </w:r>
      <w:r w:rsidR="00B80A66">
        <w:rPr>
          <w:rFonts w:ascii="Times New Roman" w:hAnsi="Times New Roman" w:cs="Times New Roman"/>
        </w:rPr>
        <w:t>realizando</w:t>
      </w:r>
      <w:r w:rsidRPr="009A52DC">
        <w:rPr>
          <w:rFonts w:ascii="Times New Roman" w:hAnsi="Times New Roman" w:cs="Times New Roman"/>
        </w:rPr>
        <w:t xml:space="preserve"> um movimento contrário ao de seu pai.</w:t>
      </w:r>
    </w:p>
    <w:p w14:paraId="0E7A9933" w14:textId="008FD95C" w:rsidR="009A52DC" w:rsidRDefault="00B709FA" w:rsidP="00426BB2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</w:t>
      </w:r>
      <w:r w:rsidR="009A52DC" w:rsidRPr="009A52DC">
        <w:rPr>
          <w:rFonts w:ascii="Times New Roman" w:hAnsi="Times New Roman" w:cs="Times New Roman"/>
        </w:rPr>
        <w:t xml:space="preserve"> toda a instabilidade e ambiguidade do romance, a única certeza que temos é que dentro de cada personagem existem infinitas camadas, e nós só conseguimos acessar uma pequena parte delas. Temos diversas lacunas e possibilidades na nossa mão </w:t>
      </w:r>
      <w:r w:rsidR="009A52DC" w:rsidRPr="009A52DC">
        <w:rPr>
          <w:rFonts w:ascii="Times New Roman" w:hAnsi="Times New Roman" w:cs="Times New Roman"/>
        </w:rPr>
        <w:lastRenderedPageBreak/>
        <w:t>— o que não foi dito e mostrado, o que não é sabido (p</w:t>
      </w:r>
      <w:r w:rsidR="00EF21CE">
        <w:rPr>
          <w:rFonts w:ascii="Times New Roman" w:hAnsi="Times New Roman" w:cs="Times New Roman"/>
        </w:rPr>
        <w:t xml:space="preserve">or nós leitores </w:t>
      </w:r>
      <w:r w:rsidR="009A52DC" w:rsidRPr="009A52DC">
        <w:rPr>
          <w:rFonts w:ascii="Times New Roman" w:hAnsi="Times New Roman" w:cs="Times New Roman"/>
        </w:rPr>
        <w:t xml:space="preserve">e pelos outros personagens). Essas lacunas, respostas que não temos, não torna o livro menos interessante ou leviano. Muito pelo contrário. </w:t>
      </w:r>
      <w:r w:rsidR="00B21C59">
        <w:rPr>
          <w:rFonts w:ascii="Times New Roman" w:hAnsi="Times New Roman" w:cs="Times New Roman"/>
        </w:rPr>
        <w:t>E</w:t>
      </w:r>
      <w:r w:rsidR="009A52DC" w:rsidRPr="009A52DC">
        <w:rPr>
          <w:rFonts w:ascii="Times New Roman" w:hAnsi="Times New Roman" w:cs="Times New Roman"/>
        </w:rPr>
        <w:t xml:space="preserve">ssa falta nos permite preencher a nossa imaginação e indagar os possíveis cenários. </w:t>
      </w:r>
      <w:r w:rsidR="0081552B">
        <w:rPr>
          <w:rFonts w:ascii="Times New Roman" w:hAnsi="Times New Roman" w:cs="Times New Roman"/>
        </w:rPr>
        <w:t>E</w:t>
      </w:r>
      <w:r w:rsidR="009A52DC" w:rsidRPr="009A52DC">
        <w:rPr>
          <w:rFonts w:ascii="Times New Roman" w:hAnsi="Times New Roman" w:cs="Times New Roman"/>
        </w:rPr>
        <w:t>la nos lembra que, fora da ficção, muitas vezes o que temos são histórias cheias de lacunas. E o que nos resta é indagar.</w:t>
      </w:r>
    </w:p>
    <w:p w14:paraId="65DA634E" w14:textId="06209230" w:rsidR="00657EFD" w:rsidRDefault="00657EFD" w:rsidP="009A52DC">
      <w:pPr>
        <w:spacing w:line="360" w:lineRule="auto"/>
        <w:rPr>
          <w:rFonts w:ascii="Times New Roman" w:hAnsi="Times New Roman" w:cs="Times New Roman"/>
        </w:rPr>
      </w:pPr>
    </w:p>
    <w:p w14:paraId="2A94EFAA" w14:textId="684B4012" w:rsidR="00657EFD" w:rsidRDefault="00657EFD" w:rsidP="009A52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REFERÊNCIA</w:t>
      </w:r>
    </w:p>
    <w:p w14:paraId="29E5D18D" w14:textId="70A4CDFC" w:rsidR="00657EFD" w:rsidRDefault="00657EFD" w:rsidP="009A52DC">
      <w:pPr>
        <w:spacing w:line="360" w:lineRule="auto"/>
        <w:rPr>
          <w:rFonts w:ascii="Times New Roman" w:hAnsi="Times New Roman" w:cs="Times New Roman"/>
        </w:rPr>
      </w:pPr>
    </w:p>
    <w:p w14:paraId="7D7F2C7D" w14:textId="28DF34E2" w:rsidR="00657EFD" w:rsidRPr="001341F3" w:rsidRDefault="00B06F2B" w:rsidP="009A52DC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Costamagna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Alejandra</w:t>
      </w:r>
      <w:proofErr w:type="spellEnd"/>
      <w:r>
        <w:rPr>
          <w:rFonts w:ascii="Times New Roman" w:hAnsi="Times New Roman" w:cs="Times New Roman"/>
        </w:rPr>
        <w:t xml:space="preserve">. </w:t>
      </w:r>
      <w:r w:rsidR="001341F3">
        <w:rPr>
          <w:rFonts w:ascii="Times New Roman" w:hAnsi="Times New Roman" w:cs="Times New Roman"/>
          <w:i/>
          <w:iCs/>
        </w:rPr>
        <w:t>Sistema do Tato</w:t>
      </w:r>
      <w:r w:rsidR="001341F3">
        <w:rPr>
          <w:rFonts w:ascii="Times New Roman" w:hAnsi="Times New Roman" w:cs="Times New Roman"/>
        </w:rPr>
        <w:t xml:space="preserve">. Editora Moinhos, </w:t>
      </w:r>
      <w:r w:rsidR="00211F94">
        <w:rPr>
          <w:rFonts w:ascii="Times New Roman" w:hAnsi="Times New Roman" w:cs="Times New Roman"/>
        </w:rPr>
        <w:t>2020</w:t>
      </w:r>
      <w:r w:rsidR="001341F3">
        <w:rPr>
          <w:rFonts w:ascii="Times New Roman" w:hAnsi="Times New Roman" w:cs="Times New Roman"/>
        </w:rPr>
        <w:t>.</w:t>
      </w:r>
    </w:p>
    <w:sectPr w:rsidR="00657EFD" w:rsidRPr="001341F3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5E4F" w14:textId="77777777" w:rsidR="00ED2FB7" w:rsidRDefault="00ED2FB7" w:rsidP="00ED2FB7">
      <w:r>
        <w:separator/>
      </w:r>
    </w:p>
  </w:endnote>
  <w:endnote w:type="continuationSeparator" w:id="0">
    <w:p w14:paraId="73351613" w14:textId="77777777" w:rsidR="00ED2FB7" w:rsidRDefault="00ED2FB7" w:rsidP="00ED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8EC4" w14:textId="77777777" w:rsidR="00ED2FB7" w:rsidRDefault="00ED2FB7" w:rsidP="00ED2FB7">
      <w:r>
        <w:separator/>
      </w:r>
    </w:p>
  </w:footnote>
  <w:footnote w:type="continuationSeparator" w:id="0">
    <w:p w14:paraId="0E22992E" w14:textId="77777777" w:rsidR="00ED2FB7" w:rsidRDefault="00ED2FB7" w:rsidP="00ED2FB7">
      <w:r>
        <w:continuationSeparator/>
      </w:r>
    </w:p>
  </w:footnote>
  <w:footnote w:id="1">
    <w:p w14:paraId="5C1B8EC2" w14:textId="7278B1A6" w:rsidR="00ED2FB7" w:rsidRPr="00ED2FB7" w:rsidRDefault="00ED2FB7">
      <w:pPr>
        <w:pStyle w:val="Textodenotaderodap"/>
      </w:pPr>
      <w:r>
        <w:rPr>
          <w:rStyle w:val="Refdenotaderodap"/>
        </w:rPr>
        <w:footnoteRef/>
      </w:r>
      <w:r>
        <w:t xml:space="preserve"> ‘</w:t>
      </w:r>
      <w:proofErr w:type="spellStart"/>
      <w:r w:rsidRPr="00ED2FB7">
        <w:rPr>
          <w:rFonts w:ascii="Times New Roman" w:hAnsi="Times New Roman" w:cs="Times New Roman"/>
        </w:rPr>
        <w:t>Presentación</w:t>
      </w:r>
      <w:proofErr w:type="spellEnd"/>
      <w:r w:rsidRPr="00ED2FB7">
        <w:rPr>
          <w:rFonts w:ascii="Times New Roman" w:hAnsi="Times New Roman" w:cs="Times New Roman"/>
        </w:rPr>
        <w:t xml:space="preserve"> de "El sistema </w:t>
      </w:r>
      <w:proofErr w:type="spellStart"/>
      <w:r w:rsidRPr="00ED2FB7">
        <w:rPr>
          <w:rFonts w:ascii="Times New Roman" w:hAnsi="Times New Roman" w:cs="Times New Roman"/>
        </w:rPr>
        <w:t>del</w:t>
      </w:r>
      <w:proofErr w:type="spellEnd"/>
      <w:r w:rsidRPr="00ED2FB7">
        <w:rPr>
          <w:rFonts w:ascii="Times New Roman" w:hAnsi="Times New Roman" w:cs="Times New Roman"/>
        </w:rPr>
        <w:t xml:space="preserve"> tacto" de </w:t>
      </w:r>
      <w:proofErr w:type="spellStart"/>
      <w:r w:rsidRPr="00ED2FB7">
        <w:rPr>
          <w:rFonts w:ascii="Times New Roman" w:hAnsi="Times New Roman" w:cs="Times New Roman"/>
        </w:rPr>
        <w:t>Alejandra</w:t>
      </w:r>
      <w:proofErr w:type="spellEnd"/>
      <w:r w:rsidRPr="00ED2FB7">
        <w:rPr>
          <w:rFonts w:ascii="Times New Roman" w:hAnsi="Times New Roman" w:cs="Times New Roman"/>
        </w:rPr>
        <w:t xml:space="preserve"> </w:t>
      </w:r>
      <w:proofErr w:type="spellStart"/>
      <w:r w:rsidRPr="00ED2FB7">
        <w:rPr>
          <w:rFonts w:ascii="Times New Roman" w:hAnsi="Times New Roman" w:cs="Times New Roman"/>
        </w:rPr>
        <w:t>Costamagna</w:t>
      </w:r>
      <w:proofErr w:type="spellEnd"/>
      <w:r w:rsidRPr="00ED2FB7">
        <w:rPr>
          <w:rFonts w:ascii="Times New Roman" w:hAnsi="Times New Roman" w:cs="Times New Roman"/>
        </w:rPr>
        <w:t xml:space="preserve">, junto a Juan Francisco </w:t>
      </w:r>
      <w:proofErr w:type="spellStart"/>
      <w:r w:rsidRPr="00ED2FB7">
        <w:rPr>
          <w:rFonts w:ascii="Times New Roman" w:hAnsi="Times New Roman" w:cs="Times New Roman"/>
        </w:rPr>
        <w:t>Ferré</w:t>
      </w:r>
      <w:proofErr w:type="spellEnd"/>
      <w:r>
        <w:rPr>
          <w:rFonts w:ascii="Times New Roman" w:hAnsi="Times New Roman" w:cs="Times New Roman"/>
        </w:rPr>
        <w:t>’</w:t>
      </w:r>
      <w:r w:rsidRPr="00ED2FB7">
        <w:rPr>
          <w:rFonts w:ascii="Times New Roman" w:hAnsi="Times New Roman" w:cs="Times New Roman"/>
        </w:rPr>
        <w:t xml:space="preserve">. </w:t>
      </w:r>
      <w:r w:rsidR="00256386">
        <w:rPr>
          <w:rFonts w:ascii="Times New Roman" w:hAnsi="Times New Roman" w:cs="Times New Roman"/>
        </w:rPr>
        <w:t>Link da entrevista</w:t>
      </w:r>
      <w:r w:rsidRPr="00ED2FB7">
        <w:rPr>
          <w:rFonts w:ascii="Times New Roman" w:hAnsi="Times New Roman" w:cs="Times New Roman"/>
        </w:rPr>
        <w:t xml:space="preserve">: </w:t>
      </w:r>
      <w:hyperlink r:id="rId1" w:history="1">
        <w:r w:rsidRPr="00ED2FB7">
          <w:rPr>
            <w:rStyle w:val="Hyperlink"/>
            <w:rFonts w:ascii="Times New Roman" w:hAnsi="Times New Roman" w:cs="Times New Roman"/>
          </w:rPr>
          <w:t>https://www.youtube.com/watch?v=YL6pb3PL6BU&amp;ab_channel=LaT%C3%A9rmica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12593176"/>
      <w:docPartObj>
        <w:docPartGallery w:val="Page Numbers (Top of Page)"/>
        <w:docPartUnique/>
      </w:docPartObj>
    </w:sdtPr>
    <w:sdtContent>
      <w:p w14:paraId="748A5A3C" w14:textId="7E443F06" w:rsidR="00AA34E1" w:rsidRDefault="00AA34E1" w:rsidP="00CA0BCD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44E177" w14:textId="77777777" w:rsidR="00AA34E1" w:rsidRDefault="00AA34E1" w:rsidP="00AA34E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Times New Roman" w:hAnsi="Times New Roman" w:cs="Times New Roman"/>
      </w:rPr>
      <w:id w:val="-701781645"/>
      <w:docPartObj>
        <w:docPartGallery w:val="Page Numbers (Top of Page)"/>
        <w:docPartUnique/>
      </w:docPartObj>
    </w:sdtPr>
    <w:sdtContent>
      <w:p w14:paraId="4CFEFCC1" w14:textId="6ACCD7D5" w:rsidR="00AA34E1" w:rsidRPr="00AA34E1" w:rsidRDefault="00AA34E1" w:rsidP="00CA0BCD">
        <w:pPr>
          <w:pStyle w:val="Cabealho"/>
          <w:framePr w:wrap="none" w:vAnchor="text" w:hAnchor="margin" w:xAlign="right" w:y="1"/>
          <w:rPr>
            <w:rStyle w:val="Nmerodepgina"/>
            <w:rFonts w:ascii="Times New Roman" w:hAnsi="Times New Roman" w:cs="Times New Roman"/>
          </w:rPr>
        </w:pPr>
        <w:r w:rsidRPr="00AA34E1">
          <w:rPr>
            <w:rStyle w:val="Nmerodepgina"/>
            <w:rFonts w:ascii="Times New Roman" w:hAnsi="Times New Roman" w:cs="Times New Roman"/>
          </w:rPr>
          <w:fldChar w:fldCharType="begin"/>
        </w:r>
        <w:r w:rsidRPr="00AA34E1">
          <w:rPr>
            <w:rStyle w:val="Nmerodepgina"/>
            <w:rFonts w:ascii="Times New Roman" w:hAnsi="Times New Roman" w:cs="Times New Roman"/>
          </w:rPr>
          <w:instrText xml:space="preserve"> PAGE </w:instrText>
        </w:r>
        <w:r w:rsidRPr="00AA34E1">
          <w:rPr>
            <w:rStyle w:val="Nmerodepgina"/>
            <w:rFonts w:ascii="Times New Roman" w:hAnsi="Times New Roman" w:cs="Times New Roman"/>
          </w:rPr>
          <w:fldChar w:fldCharType="separate"/>
        </w:r>
        <w:r w:rsidRPr="00AA34E1">
          <w:rPr>
            <w:rStyle w:val="Nmerodepgina"/>
            <w:rFonts w:ascii="Times New Roman" w:hAnsi="Times New Roman" w:cs="Times New Roman"/>
            <w:noProof/>
          </w:rPr>
          <w:t>1</w:t>
        </w:r>
        <w:r w:rsidRPr="00AA34E1">
          <w:rPr>
            <w:rStyle w:val="Nmerodepgina"/>
            <w:rFonts w:ascii="Times New Roman" w:hAnsi="Times New Roman" w:cs="Times New Roman"/>
          </w:rPr>
          <w:fldChar w:fldCharType="end"/>
        </w:r>
      </w:p>
    </w:sdtContent>
  </w:sdt>
  <w:p w14:paraId="06C84B57" w14:textId="77777777" w:rsidR="00AA34E1" w:rsidRDefault="00AA34E1" w:rsidP="00AA34E1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DC"/>
    <w:rsid w:val="00033688"/>
    <w:rsid w:val="00083005"/>
    <w:rsid w:val="000A35D2"/>
    <w:rsid w:val="000E0E47"/>
    <w:rsid w:val="001341F3"/>
    <w:rsid w:val="001B0F0C"/>
    <w:rsid w:val="001B3A37"/>
    <w:rsid w:val="00211F94"/>
    <w:rsid w:val="00256386"/>
    <w:rsid w:val="003120DC"/>
    <w:rsid w:val="00313A4A"/>
    <w:rsid w:val="003D5EC5"/>
    <w:rsid w:val="00420558"/>
    <w:rsid w:val="004248F9"/>
    <w:rsid w:val="00426BB2"/>
    <w:rsid w:val="00555C0B"/>
    <w:rsid w:val="00657EFD"/>
    <w:rsid w:val="007F1A8B"/>
    <w:rsid w:val="0081552B"/>
    <w:rsid w:val="00862D3F"/>
    <w:rsid w:val="0094472E"/>
    <w:rsid w:val="00972FC4"/>
    <w:rsid w:val="009A52DC"/>
    <w:rsid w:val="009B42BA"/>
    <w:rsid w:val="009D3C8E"/>
    <w:rsid w:val="00A7022A"/>
    <w:rsid w:val="00AA34E1"/>
    <w:rsid w:val="00AC570B"/>
    <w:rsid w:val="00B06F2B"/>
    <w:rsid w:val="00B21C59"/>
    <w:rsid w:val="00B709FA"/>
    <w:rsid w:val="00B80A66"/>
    <w:rsid w:val="00B97B1F"/>
    <w:rsid w:val="00C95BF9"/>
    <w:rsid w:val="00CA2078"/>
    <w:rsid w:val="00D06003"/>
    <w:rsid w:val="00DD30B2"/>
    <w:rsid w:val="00E0402C"/>
    <w:rsid w:val="00ED2FB7"/>
    <w:rsid w:val="00EF21CE"/>
    <w:rsid w:val="00F62642"/>
    <w:rsid w:val="00F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ADBDE"/>
  <w15:chartTrackingRefBased/>
  <w15:docId w15:val="{C5E19402-37AF-5148-BFC9-4FECF99A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FB7"/>
  </w:style>
  <w:style w:type="paragraph" w:styleId="Rodap">
    <w:name w:val="footer"/>
    <w:basedOn w:val="Normal"/>
    <w:link w:val="RodapChar"/>
    <w:uiPriority w:val="99"/>
    <w:unhideWhenUsed/>
    <w:rsid w:val="00E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FB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2FB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2F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D2FB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D2FB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2F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13A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AA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YL6pb3PL6BU&amp;ab_channel=LaT%C3%A9rmic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CBAC52-4486-BA41-A3C6-AC4270E6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Icaro Carvalho</dc:creator>
  <cp:keywords/>
  <dc:description/>
  <cp:lastModifiedBy>Icaro Carvalho</cp:lastModifiedBy>
  <cp:revision>2</cp:revision>
  <dcterms:created xsi:type="dcterms:W3CDTF">2022-04-04T01:56:00Z</dcterms:created>
  <dcterms:modified xsi:type="dcterms:W3CDTF">2022-04-04T01:56:00Z</dcterms:modified>
</cp:coreProperties>
</file>